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EC05" w14:textId="5CF4B106" w:rsidR="003C48BE" w:rsidRDefault="003C48BE" w:rsidP="003C48BE">
      <w:pPr>
        <w:pStyle w:val="Titre1"/>
        <w:numPr>
          <w:ilvl w:val="0"/>
          <w:numId w:val="0"/>
        </w:numPr>
        <w:ind w:left="360"/>
        <w:jc w:val="left"/>
      </w:pPr>
      <w:r>
        <w:t>Seigneur, donne à mon cœur</w:t>
      </w:r>
    </w:p>
    <w:p w14:paraId="2E382962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Seigneur, mon Dieu, </w:t>
      </w:r>
    </w:p>
    <w:p w14:paraId="5EE0989B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Donne à mon cœur de Te désirer, </w:t>
      </w:r>
    </w:p>
    <w:p w14:paraId="097896B0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En Te désirant, de Te chercher, </w:t>
      </w:r>
    </w:p>
    <w:p w14:paraId="23BAB622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En Te cherchant, de Te trouver, </w:t>
      </w:r>
    </w:p>
    <w:p w14:paraId="46FB21D2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En Te trouvant, de T'aimer, </w:t>
      </w:r>
    </w:p>
    <w:p w14:paraId="52C7154B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Et en T'aimant, de racheter mes fautes, </w:t>
      </w:r>
    </w:p>
    <w:p w14:paraId="2B9D638F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Et une fois rachetées, de ne plus les commettre. </w:t>
      </w:r>
    </w:p>
    <w:p w14:paraId="5A87E06A" w14:textId="77777777" w:rsidR="003C48BE" w:rsidRPr="003C48BE" w:rsidRDefault="003C48BE">
      <w:pPr>
        <w:rPr>
          <w:i/>
          <w:iCs/>
        </w:rPr>
      </w:pPr>
    </w:p>
    <w:p w14:paraId="41FF2046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Seigneur, mon Dieu, </w:t>
      </w:r>
    </w:p>
    <w:p w14:paraId="7588A271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Donne à mon cœur la pénitence, à mon esprit le repentir, </w:t>
      </w:r>
    </w:p>
    <w:p w14:paraId="6BD31A0C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>A mes yeux la source des larmes,</w:t>
      </w:r>
    </w:p>
    <w:p w14:paraId="11CACF7A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Et à mes mains la largesse de l'aumône. </w:t>
      </w:r>
    </w:p>
    <w:p w14:paraId="328A5C1C" w14:textId="77777777" w:rsidR="003C48BE" w:rsidRPr="003C48BE" w:rsidRDefault="003C48BE">
      <w:pPr>
        <w:rPr>
          <w:i/>
          <w:iCs/>
        </w:rPr>
      </w:pPr>
    </w:p>
    <w:p w14:paraId="7021E1EF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Toi qui es mon Rédempteur, </w:t>
      </w:r>
    </w:p>
    <w:p w14:paraId="236A6F2A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Chasse de moi l'esprit d'orgueil, </w:t>
      </w:r>
    </w:p>
    <w:p w14:paraId="78EAEC93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Et que ta bienveillance m'accorde l'esprit de ton humilité. </w:t>
      </w:r>
    </w:p>
    <w:p w14:paraId="1D1E53ED" w14:textId="77777777" w:rsidR="003C48BE" w:rsidRPr="003C48BE" w:rsidRDefault="003C48BE">
      <w:pPr>
        <w:rPr>
          <w:i/>
          <w:iCs/>
        </w:rPr>
      </w:pPr>
    </w:p>
    <w:p w14:paraId="51401B10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Toi qui es mon Sauveur, écarte de moi la fureur de la colère, </w:t>
      </w:r>
    </w:p>
    <w:p w14:paraId="7B16A2C1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Et que ta bonté me concède le bouclier de la patience. </w:t>
      </w:r>
    </w:p>
    <w:p w14:paraId="7F1810DC" w14:textId="77777777" w:rsidR="003C48BE" w:rsidRPr="003C48BE" w:rsidRDefault="003C48BE">
      <w:pPr>
        <w:rPr>
          <w:i/>
          <w:iCs/>
        </w:rPr>
      </w:pPr>
    </w:p>
    <w:p w14:paraId="49523BEE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Toi qui es mon Créateur, </w:t>
      </w:r>
    </w:p>
    <w:p w14:paraId="7A3650BD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Déracine de mon âme la rancœur, pour y répandre la douceur d'esprit. </w:t>
      </w:r>
    </w:p>
    <w:p w14:paraId="5756DDF2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Donne-moi, Père très bon, une foi solide, </w:t>
      </w:r>
    </w:p>
    <w:p w14:paraId="61C4FC94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Une espérance assurée et une charité sans faille. </w:t>
      </w:r>
    </w:p>
    <w:p w14:paraId="64185F61" w14:textId="77777777" w:rsidR="003C48BE" w:rsidRPr="003C48BE" w:rsidRDefault="003C48BE">
      <w:pPr>
        <w:rPr>
          <w:i/>
          <w:iCs/>
        </w:rPr>
      </w:pPr>
    </w:p>
    <w:p w14:paraId="7BB53687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Toi qui me conduis, </w:t>
      </w:r>
    </w:p>
    <w:p w14:paraId="1918B753" w14:textId="77777777" w:rsidR="003C48BE" w:rsidRPr="003C48BE" w:rsidRDefault="003C48BE">
      <w:pPr>
        <w:rPr>
          <w:i/>
          <w:iCs/>
        </w:rPr>
      </w:pPr>
      <w:proofErr w:type="spellStart"/>
      <w:r w:rsidRPr="003C48BE">
        <w:rPr>
          <w:i/>
          <w:iCs/>
        </w:rPr>
        <w:t>Ecarte</w:t>
      </w:r>
      <w:proofErr w:type="spellEnd"/>
      <w:r w:rsidRPr="003C48BE">
        <w:rPr>
          <w:i/>
          <w:iCs/>
        </w:rPr>
        <w:t xml:space="preserve"> de moi la vanité de l'âme, l'inconstance de l'esprit, </w:t>
      </w:r>
    </w:p>
    <w:p w14:paraId="2B295618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L'égarement du cœur, les flatteries de la bouche, la fierté du regard. </w:t>
      </w:r>
    </w:p>
    <w:p w14:paraId="6EC71FFD" w14:textId="77777777" w:rsidR="003C48BE" w:rsidRPr="003C48BE" w:rsidRDefault="003C48BE">
      <w:pPr>
        <w:rPr>
          <w:i/>
          <w:iCs/>
        </w:rPr>
      </w:pPr>
    </w:p>
    <w:p w14:paraId="23B83AA3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O Dieu de miséricorde, </w:t>
      </w:r>
    </w:p>
    <w:p w14:paraId="1D6FE023" w14:textId="67F66AC4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Je Te le demande par Ton Fils bien-aimé, </w:t>
      </w:r>
    </w:p>
    <w:p w14:paraId="62AFEE7B" w14:textId="77777777" w:rsidR="003C48BE" w:rsidRPr="003C48BE" w:rsidRDefault="003C48BE">
      <w:pPr>
        <w:rPr>
          <w:i/>
          <w:iCs/>
        </w:rPr>
      </w:pPr>
      <w:r w:rsidRPr="003C48BE">
        <w:rPr>
          <w:i/>
          <w:iCs/>
        </w:rPr>
        <w:t xml:space="preserve">Donne-moi de vivre la miséricorde, l'application à la piété, </w:t>
      </w:r>
    </w:p>
    <w:p w14:paraId="1035F09B" w14:textId="77777777" w:rsidR="003C48BE" w:rsidRDefault="003C48BE">
      <w:r>
        <w:t xml:space="preserve">La compassion avec les affligés et le partage avec les pauvres. </w:t>
      </w:r>
    </w:p>
    <w:p w14:paraId="6B0061E5" w14:textId="77777777" w:rsidR="003C48BE" w:rsidRDefault="003C48BE"/>
    <w:p w14:paraId="26C38C4C" w14:textId="77777777" w:rsidR="003C48BE" w:rsidRDefault="003C48BE"/>
    <w:p w14:paraId="2DF3D64E" w14:textId="08B87094" w:rsidR="00E963C9" w:rsidRDefault="003C48BE" w:rsidP="003C48BE">
      <w:pPr>
        <w:ind w:left="2552"/>
      </w:pPr>
      <w:r>
        <w:t>Saint Anselme</w:t>
      </w:r>
    </w:p>
    <w:sectPr w:rsidR="00E963C9" w:rsidSect="003C48BE">
      <w:pgSz w:w="11900" w:h="16840"/>
      <w:pgMar w:top="737" w:right="851" w:bottom="737" w:left="1021" w:header="720" w:footer="680" w:gutter="0"/>
      <w:cols w:space="113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MEDIUM OBLIQUE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 New Roman (Corps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32A"/>
    <w:multiLevelType w:val="multilevel"/>
    <w:tmpl w:val="F9D6165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4C6A17"/>
    <w:multiLevelType w:val="multilevel"/>
    <w:tmpl w:val="7E04C66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775225"/>
    <w:multiLevelType w:val="multilevel"/>
    <w:tmpl w:val="475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832E43"/>
    <w:multiLevelType w:val="multilevel"/>
    <w:tmpl w:val="81143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1202277">
    <w:abstractNumId w:val="0"/>
  </w:num>
  <w:num w:numId="2" w16cid:durableId="764771245">
    <w:abstractNumId w:val="3"/>
  </w:num>
  <w:num w:numId="3" w16cid:durableId="334765312">
    <w:abstractNumId w:val="1"/>
  </w:num>
  <w:num w:numId="4" w16cid:durableId="150315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BE"/>
    <w:rsid w:val="002A17F2"/>
    <w:rsid w:val="00354F8B"/>
    <w:rsid w:val="003C48BE"/>
    <w:rsid w:val="003E1AAA"/>
    <w:rsid w:val="004B2874"/>
    <w:rsid w:val="00616969"/>
    <w:rsid w:val="006E2B06"/>
    <w:rsid w:val="006F299C"/>
    <w:rsid w:val="007A71ED"/>
    <w:rsid w:val="007B3697"/>
    <w:rsid w:val="00801B46"/>
    <w:rsid w:val="008975B1"/>
    <w:rsid w:val="00984044"/>
    <w:rsid w:val="00A00640"/>
    <w:rsid w:val="00B10B6B"/>
    <w:rsid w:val="00C0459E"/>
    <w:rsid w:val="00C301D3"/>
    <w:rsid w:val="00C421BF"/>
    <w:rsid w:val="00D40659"/>
    <w:rsid w:val="00E963C9"/>
    <w:rsid w:val="00F059FF"/>
    <w:rsid w:val="00F07B9C"/>
    <w:rsid w:val="00F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70D39"/>
  <w15:chartTrackingRefBased/>
  <w15:docId w15:val="{67F46E82-D618-9744-BA49-3AC38D61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B6B"/>
    <w:rPr>
      <w:rFonts w:ascii="Avenir Book" w:hAnsi="Avenir Book"/>
      <w:color w:val="000000" w:themeColor="text1"/>
    </w:rPr>
  </w:style>
  <w:style w:type="paragraph" w:styleId="Titre1">
    <w:name w:val="heading 1"/>
    <w:basedOn w:val="Normal"/>
    <w:next w:val="Normal"/>
    <w:link w:val="Titre1Car"/>
    <w:qFormat/>
    <w:rsid w:val="003E1AAA"/>
    <w:pPr>
      <w:keepNext/>
      <w:numPr>
        <w:numId w:val="3"/>
      </w:numPr>
      <w:spacing w:before="240" w:after="240"/>
      <w:jc w:val="center"/>
      <w:outlineLvl w:val="0"/>
    </w:pPr>
    <w:rPr>
      <w:rFonts w:ascii="Arial" w:eastAsia="Times New Roman" w:hAnsi="Arial" w:cs="Times New Roman"/>
      <w:b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0B6B"/>
    <w:pPr>
      <w:keepNext/>
      <w:keepLines/>
      <w:numPr>
        <w:ilvl w:val="1"/>
        <w:numId w:val="3"/>
      </w:numPr>
      <w:spacing w:before="60" w:after="60"/>
      <w:jc w:val="center"/>
      <w:outlineLvl w:val="1"/>
    </w:pPr>
    <w:rPr>
      <w:rFonts w:ascii="Avenir Medium" w:eastAsiaTheme="majorEastAsia" w:hAnsi="Avenir Medium" w:cstheme="majorBidi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B6B"/>
    <w:pPr>
      <w:keepNext/>
      <w:keepLines/>
      <w:numPr>
        <w:ilvl w:val="2"/>
        <w:numId w:val="3"/>
      </w:numPr>
      <w:spacing w:before="60" w:after="60"/>
      <w:outlineLvl w:val="2"/>
    </w:pPr>
    <w:rPr>
      <w:rFonts w:ascii="Avenir Medium" w:eastAsiaTheme="majorEastAsia" w:hAnsi="Avenir Medium" w:cstheme="majorBidi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10B6B"/>
    <w:pPr>
      <w:keepNext/>
      <w:keepLines/>
      <w:numPr>
        <w:ilvl w:val="3"/>
        <w:numId w:val="4"/>
      </w:numPr>
      <w:spacing w:before="120" w:after="120"/>
      <w:ind w:left="1497" w:hanging="646"/>
      <w:outlineLvl w:val="3"/>
    </w:pPr>
    <w:rPr>
      <w:rFonts w:ascii="AVENIR MEDIUM OBLIQUE" w:eastAsiaTheme="majorEastAsia" w:hAnsi="AVENIR MEDIUM OBLIQUE" w:cstheme="majorBidi"/>
      <w:i/>
      <w:iCs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16969"/>
    <w:pPr>
      <w:keepNext/>
      <w:keepLines/>
      <w:spacing w:before="40" w:after="40"/>
      <w:outlineLvl w:val="4"/>
    </w:pPr>
    <w:rPr>
      <w:rFonts w:asciiTheme="majorHAnsi" w:eastAsiaTheme="majorEastAsia" w:hAnsiTheme="majorHAnsi" w:cs="Times New Roman (Titres CS)"/>
      <w:sz w:val="28"/>
      <w:szCs w:val="22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48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48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48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48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8975B1"/>
    <w:pPr>
      <w:spacing w:after="120"/>
    </w:pPr>
    <w:rPr>
      <w:rFonts w:ascii="Optima" w:hAnsi="Optima" w:cs="Times New Roman (Corps CS)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975B1"/>
    <w:rPr>
      <w:rFonts w:ascii="Optima" w:hAnsi="Optima" w:cs="Times New Roman (Corps CS)"/>
    </w:rPr>
  </w:style>
  <w:style w:type="character" w:customStyle="1" w:styleId="Titre1Car">
    <w:name w:val="Titre 1 Car"/>
    <w:basedOn w:val="Policepardfaut"/>
    <w:link w:val="Titre1"/>
    <w:rsid w:val="003E1AAA"/>
    <w:rPr>
      <w:rFonts w:ascii="Arial" w:eastAsia="Times New Roman" w:hAnsi="Arial" w:cs="Times New Roman"/>
      <w:b/>
      <w:kern w:val="32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F07B9C"/>
    <w:pPr>
      <w:spacing w:before="120"/>
      <w:ind w:left="57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10B6B"/>
    <w:rPr>
      <w:rFonts w:ascii="Avenir Medium" w:eastAsiaTheme="majorEastAsia" w:hAnsi="Avenir Medium" w:cstheme="majorBidi"/>
      <w:color w:val="000000" w:themeColor="tex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10B6B"/>
    <w:rPr>
      <w:rFonts w:ascii="Avenir Medium" w:eastAsiaTheme="majorEastAsia" w:hAnsi="Avenir Medium" w:cstheme="majorBidi"/>
      <w:color w:val="000000" w:themeColor="text1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B10B6B"/>
    <w:rPr>
      <w:rFonts w:ascii="AVENIR MEDIUM OBLIQUE" w:eastAsiaTheme="majorEastAsia" w:hAnsi="AVENIR MEDIUM OBLIQUE" w:cstheme="majorBidi"/>
      <w:i/>
      <w:iCs/>
      <w:color w:val="000000" w:themeColor="text1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616969"/>
    <w:rPr>
      <w:rFonts w:asciiTheme="majorHAnsi" w:eastAsiaTheme="majorEastAsia" w:hAnsiTheme="majorHAnsi" w:cs="Times New Roman (Titres CS)"/>
      <w:color w:val="000000" w:themeColor="text1"/>
      <w:sz w:val="28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4F8B"/>
    <w:rPr>
      <w:rFonts w:cs="Times New Roman (Corps CS)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4F8B"/>
    <w:rPr>
      <w:rFonts w:ascii="Avenir Book" w:hAnsi="Avenir Book" w:cs="Times New Roman (Corps CS)"/>
      <w:color w:val="000000" w:themeColor="text1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C48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48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48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48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48B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8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4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48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48BE"/>
    <w:rPr>
      <w:rFonts w:ascii="Avenir Book" w:hAnsi="Avenir Book"/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3C48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4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48BE"/>
    <w:rPr>
      <w:rFonts w:ascii="Avenir Book" w:hAnsi="Avenir Book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4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977</Characters>
  <Application>Microsoft Office Word</Application>
  <DocSecurity>0</DocSecurity>
  <Lines>37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Buecher</dc:creator>
  <cp:keywords/>
  <dc:description/>
  <cp:lastModifiedBy>Jean-Pierre Buecher</cp:lastModifiedBy>
  <cp:revision>1</cp:revision>
  <dcterms:created xsi:type="dcterms:W3CDTF">2024-04-25T17:05:00Z</dcterms:created>
  <dcterms:modified xsi:type="dcterms:W3CDTF">2024-04-25T17:11:00Z</dcterms:modified>
  <cp:category/>
</cp:coreProperties>
</file>